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7312" w14:textId="77777777" w:rsidR="000D41DA" w:rsidRPr="003635F5" w:rsidRDefault="000D41DA">
      <w:pPr>
        <w:rPr>
          <w:sz w:val="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7484"/>
      </w:tblGrid>
      <w:tr w:rsidR="00222731" w:rsidRPr="002A08F4" w14:paraId="213F8521" w14:textId="77777777" w:rsidTr="000A2537">
        <w:tc>
          <w:tcPr>
            <w:tcW w:w="9924" w:type="dxa"/>
            <w:gridSpan w:val="2"/>
            <w:shd w:val="clear" w:color="auto" w:fill="548DD4"/>
          </w:tcPr>
          <w:p w14:paraId="05517699" w14:textId="620F3415" w:rsidR="00222731" w:rsidRPr="003635F5" w:rsidRDefault="00222731" w:rsidP="00B438B6">
            <w:pPr>
              <w:spacing w:before="120" w:after="120" w:line="240" w:lineRule="auto"/>
              <w:jc w:val="center"/>
              <w:rPr>
                <w:b/>
                <w:color w:val="FFFFFF"/>
              </w:rPr>
            </w:pPr>
            <w:r w:rsidRPr="00B438B6">
              <w:rPr>
                <w:b/>
                <w:sz w:val="36"/>
              </w:rPr>
              <w:t>NAHS 20</w:t>
            </w:r>
            <w:r w:rsidR="00B438B6" w:rsidRPr="00B438B6">
              <w:rPr>
                <w:b/>
                <w:sz w:val="36"/>
              </w:rPr>
              <w:t>20</w:t>
            </w:r>
            <w:r w:rsidRPr="00B438B6">
              <w:rPr>
                <w:b/>
                <w:sz w:val="36"/>
              </w:rPr>
              <w:t xml:space="preserve"> Awards Nomination</w:t>
            </w:r>
          </w:p>
        </w:tc>
      </w:tr>
      <w:tr w:rsidR="00222731" w:rsidRPr="002A08F4" w14:paraId="1030CF52" w14:textId="77777777" w:rsidTr="000A2537">
        <w:tc>
          <w:tcPr>
            <w:tcW w:w="2440" w:type="dxa"/>
          </w:tcPr>
          <w:p w14:paraId="1CE309A6" w14:textId="77777777" w:rsidR="00222731" w:rsidRPr="002A08F4" w:rsidRDefault="00222731" w:rsidP="003635F5">
            <w:pPr>
              <w:spacing w:before="120" w:after="120" w:line="240" w:lineRule="auto"/>
              <w:rPr>
                <w:b/>
              </w:rPr>
            </w:pPr>
            <w:r w:rsidRPr="002A08F4">
              <w:rPr>
                <w:b/>
              </w:rPr>
              <w:t>Category</w:t>
            </w:r>
          </w:p>
        </w:tc>
        <w:tc>
          <w:tcPr>
            <w:tcW w:w="7484" w:type="dxa"/>
          </w:tcPr>
          <w:p w14:paraId="4CF5E3CB" w14:textId="77777777" w:rsidR="00222731" w:rsidRPr="002A08F4" w:rsidRDefault="004874ED" w:rsidP="003635F5">
            <w:pPr>
              <w:spacing w:before="120" w:after="120" w:line="240" w:lineRule="auto"/>
            </w:pPr>
            <w:r w:rsidRPr="002A08F4">
              <w:t>Healthcare Security Team</w:t>
            </w:r>
          </w:p>
        </w:tc>
      </w:tr>
      <w:tr w:rsidR="00FC45BE" w:rsidRPr="002A08F4" w14:paraId="5A00C550" w14:textId="77777777" w:rsidTr="000A2537">
        <w:tc>
          <w:tcPr>
            <w:tcW w:w="9924" w:type="dxa"/>
            <w:gridSpan w:val="2"/>
          </w:tcPr>
          <w:p w14:paraId="3B8E37D5" w14:textId="77777777" w:rsidR="00FC45BE" w:rsidRPr="002A08F4" w:rsidRDefault="00FC45BE" w:rsidP="003635F5">
            <w:pPr>
              <w:spacing w:before="120" w:after="120" w:line="240" w:lineRule="auto"/>
              <w:rPr>
                <w:b/>
                <w:i/>
              </w:rPr>
            </w:pPr>
            <w:r w:rsidRPr="002A08F4">
              <w:rPr>
                <w:b/>
                <w:i/>
              </w:rPr>
              <w:t>Section A – Individual details</w:t>
            </w:r>
          </w:p>
        </w:tc>
      </w:tr>
      <w:tr w:rsidR="00222731" w:rsidRPr="002A08F4" w14:paraId="1CCA0A7C" w14:textId="77777777" w:rsidTr="000A2537">
        <w:tc>
          <w:tcPr>
            <w:tcW w:w="2440" w:type="dxa"/>
          </w:tcPr>
          <w:p w14:paraId="6A9E6D38" w14:textId="2A608D2E" w:rsidR="00222731" w:rsidRPr="002A08F4" w:rsidRDefault="00E459F5" w:rsidP="003635F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7484" w:type="dxa"/>
          </w:tcPr>
          <w:p w14:paraId="5AD0F168" w14:textId="77777777" w:rsidR="00222731" w:rsidRPr="009834DD" w:rsidRDefault="00222731" w:rsidP="003635F5">
            <w:pPr>
              <w:spacing w:before="120" w:after="120" w:line="240" w:lineRule="auto"/>
              <w:rPr>
                <w:i/>
              </w:rPr>
            </w:pPr>
          </w:p>
        </w:tc>
      </w:tr>
      <w:tr w:rsidR="00222731" w:rsidRPr="002A08F4" w14:paraId="40AE5838" w14:textId="77777777" w:rsidTr="000A2537">
        <w:tc>
          <w:tcPr>
            <w:tcW w:w="2440" w:type="dxa"/>
          </w:tcPr>
          <w:p w14:paraId="0E00F983" w14:textId="77777777" w:rsidR="00222731" w:rsidRPr="002A08F4" w:rsidRDefault="00222731" w:rsidP="003635F5">
            <w:pPr>
              <w:spacing w:before="120" w:after="120" w:line="240" w:lineRule="auto"/>
              <w:rPr>
                <w:b/>
              </w:rPr>
            </w:pPr>
            <w:r w:rsidRPr="002A08F4">
              <w:rPr>
                <w:b/>
              </w:rPr>
              <w:t>Organisation</w:t>
            </w:r>
          </w:p>
        </w:tc>
        <w:tc>
          <w:tcPr>
            <w:tcW w:w="7484" w:type="dxa"/>
          </w:tcPr>
          <w:p w14:paraId="5670CE7C" w14:textId="77777777" w:rsidR="00222731" w:rsidRPr="009834DD" w:rsidRDefault="00222731" w:rsidP="003635F5">
            <w:pPr>
              <w:spacing w:before="120" w:after="120" w:line="240" w:lineRule="auto"/>
            </w:pPr>
          </w:p>
        </w:tc>
      </w:tr>
      <w:tr w:rsidR="00222731" w:rsidRPr="002A08F4" w14:paraId="7D67C06B" w14:textId="77777777" w:rsidTr="000A2537">
        <w:tc>
          <w:tcPr>
            <w:tcW w:w="2440" w:type="dxa"/>
          </w:tcPr>
          <w:p w14:paraId="7B7B28C4" w14:textId="77777777" w:rsidR="00222731" w:rsidRPr="002A08F4" w:rsidRDefault="00222731" w:rsidP="003635F5">
            <w:pPr>
              <w:spacing w:before="120" w:after="120" w:line="240" w:lineRule="auto"/>
              <w:rPr>
                <w:b/>
              </w:rPr>
            </w:pPr>
            <w:r w:rsidRPr="002A08F4">
              <w:rPr>
                <w:b/>
              </w:rPr>
              <w:t>Nominators Name</w:t>
            </w:r>
          </w:p>
        </w:tc>
        <w:tc>
          <w:tcPr>
            <w:tcW w:w="7484" w:type="dxa"/>
          </w:tcPr>
          <w:p w14:paraId="3ED7F1E5" w14:textId="77777777" w:rsidR="00222731" w:rsidRPr="009834DD" w:rsidRDefault="00222731" w:rsidP="003635F5">
            <w:pPr>
              <w:spacing w:before="120" w:after="120" w:line="240" w:lineRule="auto"/>
            </w:pPr>
          </w:p>
        </w:tc>
      </w:tr>
      <w:tr w:rsidR="00222731" w:rsidRPr="002A08F4" w14:paraId="50FAEA35" w14:textId="77777777" w:rsidTr="000A2537">
        <w:tc>
          <w:tcPr>
            <w:tcW w:w="2440" w:type="dxa"/>
          </w:tcPr>
          <w:p w14:paraId="104DCE19" w14:textId="77777777" w:rsidR="00222731" w:rsidRPr="002A08F4" w:rsidRDefault="00222731" w:rsidP="003635F5">
            <w:pPr>
              <w:spacing w:before="120" w:after="120" w:line="240" w:lineRule="auto"/>
              <w:rPr>
                <w:b/>
              </w:rPr>
            </w:pPr>
            <w:r w:rsidRPr="002A08F4">
              <w:rPr>
                <w:b/>
              </w:rPr>
              <w:t>Nominators Position</w:t>
            </w:r>
          </w:p>
        </w:tc>
        <w:tc>
          <w:tcPr>
            <w:tcW w:w="7484" w:type="dxa"/>
          </w:tcPr>
          <w:p w14:paraId="13E84710" w14:textId="77777777" w:rsidR="00222731" w:rsidRPr="009834DD" w:rsidRDefault="00222731" w:rsidP="003635F5">
            <w:pPr>
              <w:spacing w:before="120" w:after="120" w:line="240" w:lineRule="auto"/>
            </w:pPr>
          </w:p>
        </w:tc>
      </w:tr>
      <w:tr w:rsidR="00222731" w:rsidRPr="002A08F4" w14:paraId="12F84111" w14:textId="77777777" w:rsidTr="000A2537">
        <w:tc>
          <w:tcPr>
            <w:tcW w:w="2440" w:type="dxa"/>
          </w:tcPr>
          <w:p w14:paraId="44F7D257" w14:textId="77777777" w:rsidR="00222731" w:rsidRPr="002A08F4" w:rsidRDefault="00222731" w:rsidP="003635F5">
            <w:pPr>
              <w:spacing w:before="120" w:after="120" w:line="240" w:lineRule="auto"/>
              <w:rPr>
                <w:b/>
              </w:rPr>
            </w:pPr>
            <w:r w:rsidRPr="002A08F4">
              <w:rPr>
                <w:b/>
              </w:rPr>
              <w:t xml:space="preserve">Connection </w:t>
            </w:r>
          </w:p>
        </w:tc>
        <w:tc>
          <w:tcPr>
            <w:tcW w:w="7484" w:type="dxa"/>
          </w:tcPr>
          <w:p w14:paraId="724D1A56" w14:textId="77777777" w:rsidR="00222731" w:rsidRPr="009834DD" w:rsidRDefault="00222731" w:rsidP="003635F5">
            <w:pPr>
              <w:spacing w:before="120" w:after="120" w:line="240" w:lineRule="auto"/>
            </w:pPr>
          </w:p>
        </w:tc>
      </w:tr>
      <w:tr w:rsidR="00222731" w:rsidRPr="002A08F4" w14:paraId="69EF2990" w14:textId="77777777" w:rsidTr="000A2537">
        <w:tc>
          <w:tcPr>
            <w:tcW w:w="9924" w:type="dxa"/>
            <w:gridSpan w:val="2"/>
          </w:tcPr>
          <w:p w14:paraId="58E4EB56" w14:textId="13B1930E" w:rsidR="00222731" w:rsidRDefault="004874ED" w:rsidP="003635F5">
            <w:pPr>
              <w:spacing w:before="120" w:after="120" w:line="240" w:lineRule="auto"/>
              <w:jc w:val="both"/>
            </w:pPr>
            <w:r w:rsidRPr="002A08F4">
              <w:t>This award category is open to a team (any size)</w:t>
            </w:r>
            <w:r w:rsidR="00E459F5">
              <w:t xml:space="preserve">.  This award is aimed at recognising an outstanding team </w:t>
            </w:r>
            <w:r w:rsidRPr="002A08F4">
              <w:t xml:space="preserve">who has </w:t>
            </w:r>
            <w:r w:rsidR="00E459F5">
              <w:t>stood out and is considered worthy of recognition</w:t>
            </w:r>
            <w:r w:rsidRPr="002A08F4">
              <w:t xml:space="preserve"> as Healthcare Security Professionals</w:t>
            </w:r>
            <w:r w:rsidR="00E459F5">
              <w:t xml:space="preserve">.  As part of the nomination process please </w:t>
            </w:r>
            <w:r w:rsidR="00A70415">
              <w:t xml:space="preserve">describe </w:t>
            </w:r>
            <w:r w:rsidR="00E459F5">
              <w:t xml:space="preserve">how they have consistently excelled and </w:t>
            </w:r>
            <w:r w:rsidRPr="002A08F4">
              <w:t xml:space="preserve">meet the following </w:t>
            </w:r>
            <w:r w:rsidR="00222731" w:rsidRPr="002A08F4">
              <w:t>criteria (below)</w:t>
            </w:r>
            <w:r w:rsidR="00A70415">
              <w:t xml:space="preserve"> and expand the boxes to suit</w:t>
            </w:r>
            <w:r w:rsidR="00E459F5">
              <w:t>.</w:t>
            </w:r>
          </w:p>
          <w:p w14:paraId="61252AFE" w14:textId="2545D383" w:rsidR="000A2537" w:rsidRPr="002A08F4" w:rsidRDefault="000A2537" w:rsidP="00F62A07">
            <w:pPr>
              <w:spacing w:before="120" w:after="120" w:line="240" w:lineRule="auto"/>
              <w:jc w:val="both"/>
            </w:pPr>
            <w:r>
              <w:t xml:space="preserve">Please give clear examples and </w:t>
            </w:r>
            <w:r w:rsidR="00E459F5">
              <w:t xml:space="preserve">provide </w:t>
            </w:r>
            <w:r>
              <w:t xml:space="preserve">evidence to support each criterion.  If </w:t>
            </w:r>
            <w:r w:rsidR="00F62A07">
              <w:t xml:space="preserve">any </w:t>
            </w:r>
            <w:r>
              <w:t>additional information can be provided, this may</w:t>
            </w:r>
            <w:r w:rsidR="00F62A07">
              <w:t xml:space="preserve"> also </w:t>
            </w:r>
            <w:r>
              <w:t>be emailed</w:t>
            </w:r>
            <w:r w:rsidR="00F62A07">
              <w:t xml:space="preserve"> along with this form</w:t>
            </w:r>
            <w:r>
              <w:t xml:space="preserve"> to </w:t>
            </w:r>
            <w:hyperlink r:id="rId7" w:history="1">
              <w:r w:rsidR="00F62A07" w:rsidRPr="009A5364">
                <w:rPr>
                  <w:rStyle w:val="Hyperlink"/>
                </w:rPr>
                <w:t>info@nahs.org.uk</w:t>
              </w:r>
            </w:hyperlink>
            <w:r w:rsidR="00F62A07">
              <w:t xml:space="preserve"> </w:t>
            </w:r>
          </w:p>
        </w:tc>
      </w:tr>
      <w:tr w:rsidR="00FC45BE" w:rsidRPr="002A08F4" w14:paraId="6B78885C" w14:textId="77777777" w:rsidTr="000A2537">
        <w:tc>
          <w:tcPr>
            <w:tcW w:w="9924" w:type="dxa"/>
            <w:gridSpan w:val="2"/>
          </w:tcPr>
          <w:p w14:paraId="171A6A9B" w14:textId="77777777" w:rsidR="00FC45BE" w:rsidRPr="002A08F4" w:rsidRDefault="00FC45BE" w:rsidP="003635F5">
            <w:pPr>
              <w:spacing w:before="120" w:after="120" w:line="240" w:lineRule="auto"/>
              <w:rPr>
                <w:b/>
                <w:i/>
              </w:rPr>
            </w:pPr>
            <w:r w:rsidRPr="002A08F4">
              <w:rPr>
                <w:b/>
                <w:i/>
              </w:rPr>
              <w:t>Section B – Details of Nomination</w:t>
            </w:r>
          </w:p>
        </w:tc>
      </w:tr>
      <w:tr w:rsidR="00FC45BE" w:rsidRPr="002A08F4" w14:paraId="401A62FA" w14:textId="77777777" w:rsidTr="000A2537">
        <w:tc>
          <w:tcPr>
            <w:tcW w:w="9924" w:type="dxa"/>
            <w:gridSpan w:val="2"/>
          </w:tcPr>
          <w:p w14:paraId="0A141947" w14:textId="3BE3AD46" w:rsidR="00FC45BE" w:rsidRPr="002A08F4" w:rsidRDefault="004874ED" w:rsidP="00814C1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</w:rPr>
            </w:pPr>
            <w:r w:rsidRPr="002A08F4">
              <w:rPr>
                <w:rFonts w:eastAsia="Times New Roman"/>
              </w:rPr>
              <w:t xml:space="preserve">A team that </w:t>
            </w:r>
            <w:r w:rsidR="000A2537">
              <w:rPr>
                <w:rFonts w:eastAsia="Times New Roman"/>
              </w:rPr>
              <w:t xml:space="preserve">consistently </w:t>
            </w:r>
            <w:r w:rsidRPr="002A08F4">
              <w:rPr>
                <w:rFonts w:eastAsia="Times New Roman"/>
              </w:rPr>
              <w:t>deliver</w:t>
            </w:r>
            <w:r w:rsidR="00E459F5">
              <w:rPr>
                <w:rFonts w:eastAsia="Times New Roman"/>
              </w:rPr>
              <w:t>s</w:t>
            </w:r>
            <w:r w:rsidRPr="002A08F4">
              <w:rPr>
                <w:rFonts w:eastAsia="Times New Roman"/>
              </w:rPr>
              <w:t xml:space="preserve"> </w:t>
            </w:r>
            <w:r w:rsidR="000A2537">
              <w:rPr>
                <w:rFonts w:eastAsia="Times New Roman"/>
              </w:rPr>
              <w:t xml:space="preserve">outstanding </w:t>
            </w:r>
            <w:r w:rsidRPr="002A08F4">
              <w:rPr>
                <w:rFonts w:eastAsia="Times New Roman"/>
              </w:rPr>
              <w:t>Healthcare focused security</w:t>
            </w:r>
            <w:r w:rsidR="00E459F5">
              <w:rPr>
                <w:rFonts w:eastAsia="Times New Roman"/>
              </w:rPr>
              <w:t xml:space="preserve"> services alongside exceptional ‘customer’ service.</w:t>
            </w:r>
            <w:r w:rsidR="00A70415">
              <w:rPr>
                <w:rFonts w:eastAsia="Times New Roman"/>
              </w:rPr>
              <w:t xml:space="preserve">  How has your nominated team done this?</w:t>
            </w:r>
          </w:p>
        </w:tc>
      </w:tr>
      <w:tr w:rsidR="00FC45BE" w:rsidRPr="002A08F4" w14:paraId="62E2359B" w14:textId="77777777" w:rsidTr="000A2537">
        <w:tc>
          <w:tcPr>
            <w:tcW w:w="9924" w:type="dxa"/>
            <w:gridSpan w:val="2"/>
          </w:tcPr>
          <w:p w14:paraId="4F53F4C6" w14:textId="77777777" w:rsidR="00263541" w:rsidRPr="002A08F4" w:rsidRDefault="00263541" w:rsidP="00814C11">
            <w:pPr>
              <w:spacing w:before="120" w:after="120" w:line="240" w:lineRule="auto"/>
              <w:ind w:left="284" w:hanging="284"/>
              <w:jc w:val="both"/>
            </w:pPr>
          </w:p>
        </w:tc>
      </w:tr>
      <w:tr w:rsidR="00FC45BE" w:rsidRPr="002A08F4" w14:paraId="04AE2447" w14:textId="77777777" w:rsidTr="000A2537">
        <w:tc>
          <w:tcPr>
            <w:tcW w:w="9924" w:type="dxa"/>
            <w:gridSpan w:val="2"/>
          </w:tcPr>
          <w:p w14:paraId="1B2F67CF" w14:textId="02D00DC1" w:rsidR="00FC45BE" w:rsidRPr="002A08F4" w:rsidRDefault="004874ED" w:rsidP="00814C1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</w:rPr>
            </w:pPr>
            <w:r w:rsidRPr="002A08F4">
              <w:rPr>
                <w:rFonts w:eastAsia="Times New Roman"/>
              </w:rPr>
              <w:t>A team that always considers the Patient</w:t>
            </w:r>
            <w:r w:rsidR="000A2537">
              <w:rPr>
                <w:rFonts w:eastAsia="Times New Roman"/>
              </w:rPr>
              <w:t>’</w:t>
            </w:r>
            <w:r w:rsidRPr="002A08F4">
              <w:rPr>
                <w:rFonts w:eastAsia="Times New Roman"/>
              </w:rPr>
              <w:t>s needs alongside the needs of the wider Trus</w:t>
            </w:r>
            <w:r w:rsidR="000A2537">
              <w:rPr>
                <w:rFonts w:eastAsia="Times New Roman"/>
              </w:rPr>
              <w:t xml:space="preserve">t </w:t>
            </w:r>
            <w:r w:rsidRPr="002A08F4">
              <w:rPr>
                <w:rFonts w:eastAsia="Times New Roman"/>
              </w:rPr>
              <w:t>/</w:t>
            </w:r>
            <w:r w:rsidR="003F4513">
              <w:rPr>
                <w:rFonts w:eastAsia="Times New Roman"/>
              </w:rPr>
              <w:t xml:space="preserve"> </w:t>
            </w:r>
            <w:r w:rsidRPr="002A08F4">
              <w:rPr>
                <w:rFonts w:eastAsia="Times New Roman"/>
              </w:rPr>
              <w:t>Organisation</w:t>
            </w:r>
            <w:r w:rsidR="00E459F5">
              <w:rPr>
                <w:rFonts w:eastAsia="Times New Roman"/>
              </w:rPr>
              <w:t>.</w:t>
            </w:r>
          </w:p>
        </w:tc>
      </w:tr>
      <w:tr w:rsidR="00FC45BE" w:rsidRPr="002A08F4" w14:paraId="042B97D6" w14:textId="77777777" w:rsidTr="000A2537">
        <w:tc>
          <w:tcPr>
            <w:tcW w:w="9924" w:type="dxa"/>
            <w:gridSpan w:val="2"/>
          </w:tcPr>
          <w:p w14:paraId="27B2747D" w14:textId="77777777" w:rsidR="00FC45BE" w:rsidRPr="009834DD" w:rsidRDefault="00FC45BE" w:rsidP="00814C11">
            <w:pPr>
              <w:spacing w:before="120" w:after="120" w:line="240" w:lineRule="auto"/>
              <w:ind w:left="284" w:hanging="284"/>
              <w:jc w:val="both"/>
            </w:pPr>
          </w:p>
        </w:tc>
      </w:tr>
      <w:tr w:rsidR="00FC45BE" w:rsidRPr="002A08F4" w14:paraId="3C00C4E3" w14:textId="77777777" w:rsidTr="000A2537">
        <w:tc>
          <w:tcPr>
            <w:tcW w:w="9924" w:type="dxa"/>
            <w:gridSpan w:val="2"/>
          </w:tcPr>
          <w:p w14:paraId="176C979B" w14:textId="02AC4B55" w:rsidR="00FC45BE" w:rsidRPr="002A08F4" w:rsidRDefault="004874ED" w:rsidP="00814C1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</w:rPr>
            </w:pPr>
            <w:r w:rsidRPr="002A08F4">
              <w:rPr>
                <w:rFonts w:eastAsia="Times New Roman"/>
              </w:rPr>
              <w:t>A team that is well respected by stakeholders and colleagues alike</w:t>
            </w:r>
            <w:r w:rsidR="00E459F5">
              <w:rPr>
                <w:rFonts w:eastAsia="Times New Roman"/>
              </w:rPr>
              <w:t>.</w:t>
            </w:r>
          </w:p>
        </w:tc>
      </w:tr>
      <w:tr w:rsidR="00FC45BE" w:rsidRPr="002A08F4" w14:paraId="5B581560" w14:textId="77777777" w:rsidTr="000A2537">
        <w:tc>
          <w:tcPr>
            <w:tcW w:w="9924" w:type="dxa"/>
            <w:gridSpan w:val="2"/>
          </w:tcPr>
          <w:p w14:paraId="048E1F6C" w14:textId="77777777" w:rsidR="00FC45BE" w:rsidRPr="002B131C" w:rsidRDefault="00FC45BE" w:rsidP="00814C11">
            <w:pPr>
              <w:spacing w:before="120" w:after="120" w:line="240" w:lineRule="auto"/>
              <w:ind w:left="284" w:hanging="284"/>
              <w:jc w:val="both"/>
            </w:pPr>
          </w:p>
        </w:tc>
      </w:tr>
      <w:tr w:rsidR="00FC45BE" w:rsidRPr="002A08F4" w14:paraId="6AB55A9B" w14:textId="77777777" w:rsidTr="000A2537">
        <w:tc>
          <w:tcPr>
            <w:tcW w:w="9924" w:type="dxa"/>
            <w:gridSpan w:val="2"/>
          </w:tcPr>
          <w:p w14:paraId="5D38E4FB" w14:textId="0F5A0989" w:rsidR="00FC45BE" w:rsidRPr="002A08F4" w:rsidRDefault="004874ED" w:rsidP="00814C1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jc w:val="both"/>
              <w:rPr>
                <w:rFonts w:eastAsia="Times New Roman"/>
              </w:rPr>
            </w:pPr>
            <w:r w:rsidRPr="002A08F4">
              <w:rPr>
                <w:rFonts w:eastAsia="Times New Roman"/>
              </w:rPr>
              <w:t xml:space="preserve">A team that has achieved significant success over the year, worthy of </w:t>
            </w:r>
            <w:r w:rsidR="00E459F5">
              <w:rPr>
                <w:rFonts w:eastAsia="Times New Roman"/>
              </w:rPr>
              <w:t xml:space="preserve">their colleagues and </w:t>
            </w:r>
            <w:r w:rsidRPr="002A08F4">
              <w:rPr>
                <w:rFonts w:eastAsia="Times New Roman"/>
              </w:rPr>
              <w:t>National recognition</w:t>
            </w:r>
            <w:r w:rsidR="00E459F5">
              <w:rPr>
                <w:rFonts w:eastAsia="Times New Roman"/>
              </w:rPr>
              <w:t xml:space="preserve"> from NAHS.</w:t>
            </w:r>
          </w:p>
        </w:tc>
      </w:tr>
      <w:tr w:rsidR="00FC45BE" w:rsidRPr="002A08F4" w14:paraId="273FEBD8" w14:textId="77777777" w:rsidTr="000A2537">
        <w:tc>
          <w:tcPr>
            <w:tcW w:w="9924" w:type="dxa"/>
            <w:gridSpan w:val="2"/>
          </w:tcPr>
          <w:p w14:paraId="7EF1958F" w14:textId="77777777" w:rsidR="00055DC4" w:rsidRDefault="00055DC4" w:rsidP="00814C11">
            <w:pPr>
              <w:spacing w:before="120" w:after="120" w:line="240" w:lineRule="auto"/>
              <w:ind w:left="284" w:hanging="284"/>
            </w:pPr>
          </w:p>
          <w:p w14:paraId="4A61DBF4" w14:textId="25EFE359" w:rsidR="00A70415" w:rsidRPr="009834DD" w:rsidRDefault="00A70415" w:rsidP="00814C11">
            <w:pPr>
              <w:spacing w:before="120" w:after="120" w:line="240" w:lineRule="auto"/>
              <w:ind w:left="284" w:hanging="284"/>
            </w:pPr>
          </w:p>
        </w:tc>
      </w:tr>
      <w:tr w:rsidR="00FC45BE" w:rsidRPr="002A08F4" w14:paraId="05F4F55A" w14:textId="77777777" w:rsidTr="000A2537">
        <w:tc>
          <w:tcPr>
            <w:tcW w:w="9924" w:type="dxa"/>
            <w:gridSpan w:val="2"/>
          </w:tcPr>
          <w:p w14:paraId="5A478CE4" w14:textId="6AA291BD" w:rsidR="00FC45BE" w:rsidRPr="002A08F4" w:rsidRDefault="004874ED" w:rsidP="00814C11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eastAsia="Times New Roman"/>
              </w:rPr>
            </w:pPr>
            <w:r w:rsidRPr="002A08F4">
              <w:rPr>
                <w:rFonts w:eastAsia="Times New Roman"/>
              </w:rPr>
              <w:t>Additional information</w:t>
            </w:r>
            <w:r w:rsidR="00E459F5">
              <w:rPr>
                <w:rFonts w:eastAsia="Times New Roman"/>
              </w:rPr>
              <w:t xml:space="preserve"> to support the nomination.</w:t>
            </w:r>
          </w:p>
        </w:tc>
      </w:tr>
      <w:tr w:rsidR="00FC45BE" w:rsidRPr="002A08F4" w14:paraId="1BECB926" w14:textId="77777777" w:rsidTr="000A2537">
        <w:tc>
          <w:tcPr>
            <w:tcW w:w="9924" w:type="dxa"/>
            <w:gridSpan w:val="2"/>
          </w:tcPr>
          <w:p w14:paraId="21752E1A" w14:textId="77777777" w:rsidR="002B131C" w:rsidRDefault="002B131C" w:rsidP="00814C11">
            <w:pPr>
              <w:spacing w:before="120" w:after="120" w:line="240" w:lineRule="auto"/>
              <w:ind w:left="284" w:hanging="284"/>
              <w:jc w:val="both"/>
            </w:pPr>
          </w:p>
          <w:p w14:paraId="27765BF6" w14:textId="48D1363E" w:rsidR="003F4513" w:rsidRDefault="003F4513" w:rsidP="00814C11">
            <w:pPr>
              <w:spacing w:before="120" w:after="120" w:line="240" w:lineRule="auto"/>
              <w:ind w:left="284" w:hanging="284"/>
              <w:jc w:val="both"/>
            </w:pPr>
          </w:p>
          <w:p w14:paraId="02B2AEE8" w14:textId="77777777" w:rsidR="003F4513" w:rsidRPr="009834DD" w:rsidRDefault="003F4513" w:rsidP="00A70415">
            <w:pPr>
              <w:spacing w:before="120" w:after="120" w:line="240" w:lineRule="auto"/>
              <w:jc w:val="both"/>
            </w:pPr>
          </w:p>
        </w:tc>
      </w:tr>
    </w:tbl>
    <w:p w14:paraId="667E2A93" w14:textId="77777777" w:rsidR="00222731" w:rsidRDefault="00222731"/>
    <w:sectPr w:rsidR="00222731" w:rsidSect="00A70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5" w:right="991" w:bottom="115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2972" w14:textId="77777777" w:rsidR="00650179" w:rsidRDefault="00650179" w:rsidP="00222731">
      <w:pPr>
        <w:spacing w:after="0" w:line="240" w:lineRule="auto"/>
      </w:pPr>
      <w:r>
        <w:separator/>
      </w:r>
    </w:p>
  </w:endnote>
  <w:endnote w:type="continuationSeparator" w:id="0">
    <w:p w14:paraId="146BD9C1" w14:textId="77777777" w:rsidR="00650179" w:rsidRDefault="00650179" w:rsidP="002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E03D" w14:textId="77777777" w:rsidR="00237C8B" w:rsidRDefault="00237C8B" w:rsidP="003F4513">
    <w:pPr>
      <w:pStyle w:val="NoSpacing"/>
      <w:jc w:val="center"/>
    </w:pPr>
    <w:r>
      <w:t xml:space="preserve">Please submit </w:t>
    </w:r>
    <w:r w:rsidR="00020CA3">
      <w:t xml:space="preserve">this form and </w:t>
    </w:r>
    <w:r w:rsidR="003F4513">
      <w:t>any a</w:t>
    </w:r>
    <w:r w:rsidR="00020CA3">
      <w:t>dditional supporting evidence to</w:t>
    </w:r>
    <w:r>
      <w:t xml:space="preserve">: </w:t>
    </w:r>
    <w:hyperlink r:id="rId1" w:history="1">
      <w:r w:rsidR="003F4513" w:rsidRPr="003A245F">
        <w:rPr>
          <w:rStyle w:val="Hyperlink"/>
        </w:rPr>
        <w:t>info@nahs.org.uk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E0D5" w14:textId="274D5859" w:rsidR="00A70415" w:rsidRPr="00DC58C4" w:rsidRDefault="00DC58C4" w:rsidP="00DC58C4">
    <w:pPr>
      <w:pStyle w:val="NoSpacing"/>
      <w:jc w:val="center"/>
    </w:pPr>
    <w:r>
      <w:t xml:space="preserve">Please submit this form and any additional supporting evidence and documents to: </w:t>
    </w:r>
    <w:hyperlink r:id="rId1" w:history="1">
      <w:r>
        <w:rPr>
          <w:rStyle w:val="Hyperlink"/>
        </w:rPr>
        <w:t>info@nahs.org.uk</w:t>
      </w:r>
    </w:hyperlink>
    <w:r>
      <w:rPr>
        <w:rStyle w:val="Hyperlink"/>
      </w:rPr>
      <w:t xml:space="preserve"> </w:t>
    </w:r>
    <w:r>
      <w:rPr>
        <w:color w:val="0563C1"/>
        <w:u w:val="single"/>
      </w:rPr>
      <w:br/>
    </w:r>
    <w:r>
      <w:t>by Wednesday 30 September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DFB3F" w14:textId="77777777" w:rsidR="00650179" w:rsidRDefault="00650179" w:rsidP="00222731">
      <w:pPr>
        <w:spacing w:after="0" w:line="240" w:lineRule="auto"/>
      </w:pPr>
      <w:r>
        <w:separator/>
      </w:r>
    </w:p>
  </w:footnote>
  <w:footnote w:type="continuationSeparator" w:id="0">
    <w:p w14:paraId="267F110B" w14:textId="77777777" w:rsidR="00650179" w:rsidRDefault="00650179" w:rsidP="0022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492" w14:textId="6E7938CC" w:rsidR="00222731" w:rsidRDefault="00222731" w:rsidP="002227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ECC6" w14:textId="31EE5B67" w:rsidR="00E459F5" w:rsidRDefault="00E459F5" w:rsidP="00E459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353964" wp14:editId="56787F66">
          <wp:extent cx="2574006" cy="57410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HS_logo_and_name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34" cy="5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59B5"/>
    <w:multiLevelType w:val="hybridMultilevel"/>
    <w:tmpl w:val="7C62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DB3"/>
    <w:multiLevelType w:val="hybridMultilevel"/>
    <w:tmpl w:val="CA745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23AA"/>
    <w:multiLevelType w:val="hybridMultilevel"/>
    <w:tmpl w:val="C702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B2C"/>
    <w:multiLevelType w:val="hybridMultilevel"/>
    <w:tmpl w:val="B2E6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3C82"/>
    <w:multiLevelType w:val="hybridMultilevel"/>
    <w:tmpl w:val="F13E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1"/>
    <w:rsid w:val="0000469E"/>
    <w:rsid w:val="00020CA3"/>
    <w:rsid w:val="00043513"/>
    <w:rsid w:val="00055DC4"/>
    <w:rsid w:val="000A2537"/>
    <w:rsid w:val="000D41DA"/>
    <w:rsid w:val="00222731"/>
    <w:rsid w:val="00226392"/>
    <w:rsid w:val="00237C8B"/>
    <w:rsid w:val="00263541"/>
    <w:rsid w:val="002A08F4"/>
    <w:rsid w:val="002B131C"/>
    <w:rsid w:val="002E7AB3"/>
    <w:rsid w:val="003635F5"/>
    <w:rsid w:val="003D2452"/>
    <w:rsid w:val="003F4513"/>
    <w:rsid w:val="003F7C30"/>
    <w:rsid w:val="004874ED"/>
    <w:rsid w:val="00646F17"/>
    <w:rsid w:val="00650179"/>
    <w:rsid w:val="00814C11"/>
    <w:rsid w:val="008B18C3"/>
    <w:rsid w:val="008B5B09"/>
    <w:rsid w:val="008E469F"/>
    <w:rsid w:val="009834DD"/>
    <w:rsid w:val="00A70415"/>
    <w:rsid w:val="00B438B6"/>
    <w:rsid w:val="00BA7CDD"/>
    <w:rsid w:val="00CC768E"/>
    <w:rsid w:val="00D924C6"/>
    <w:rsid w:val="00DA4A0F"/>
    <w:rsid w:val="00DA6543"/>
    <w:rsid w:val="00DC0268"/>
    <w:rsid w:val="00DC58C4"/>
    <w:rsid w:val="00E066F1"/>
    <w:rsid w:val="00E07D67"/>
    <w:rsid w:val="00E459F5"/>
    <w:rsid w:val="00E7154C"/>
    <w:rsid w:val="00EF7567"/>
    <w:rsid w:val="00F07AA5"/>
    <w:rsid w:val="00F204BB"/>
    <w:rsid w:val="00F62A07"/>
    <w:rsid w:val="00F94BC4"/>
    <w:rsid w:val="00FC21F8"/>
    <w:rsid w:val="00FC45BE"/>
    <w:rsid w:val="00FE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1F7EC"/>
  <w15:docId w15:val="{429FDA04-FCE9-834F-B3E4-D108B4A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6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31"/>
  </w:style>
  <w:style w:type="paragraph" w:styleId="Footer">
    <w:name w:val="footer"/>
    <w:basedOn w:val="Normal"/>
    <w:link w:val="FooterChar"/>
    <w:uiPriority w:val="99"/>
    <w:unhideWhenUsed/>
    <w:rsid w:val="0022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31"/>
  </w:style>
  <w:style w:type="table" w:styleId="TableGrid">
    <w:name w:val="Table Grid"/>
    <w:basedOn w:val="TableNormal"/>
    <w:uiPriority w:val="39"/>
    <w:rsid w:val="0022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5BE"/>
    <w:pPr>
      <w:ind w:left="720"/>
      <w:contextualSpacing/>
    </w:pPr>
  </w:style>
  <w:style w:type="character" w:styleId="Hyperlink">
    <w:name w:val="Hyperlink"/>
    <w:uiPriority w:val="99"/>
    <w:unhideWhenUsed/>
    <w:rsid w:val="00237C8B"/>
    <w:rPr>
      <w:color w:val="0563C1"/>
      <w:u w:val="single"/>
    </w:rPr>
  </w:style>
  <w:style w:type="paragraph" w:styleId="NoSpacing">
    <w:name w:val="No Spacing"/>
    <w:uiPriority w:val="1"/>
    <w:qFormat/>
    <w:rsid w:val="00237C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h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h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h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Links>
    <vt:vector size="12" baseType="variant"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mailto:info@nahs.org.uk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mailto:info@nahs.org.uk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Gregory</dc:creator>
  <cp:lastModifiedBy>John Currie</cp:lastModifiedBy>
  <cp:revision>2</cp:revision>
  <cp:lastPrinted>2017-10-02T10:47:00Z</cp:lastPrinted>
  <dcterms:created xsi:type="dcterms:W3CDTF">2020-09-06T09:47:00Z</dcterms:created>
  <dcterms:modified xsi:type="dcterms:W3CDTF">2020-09-06T09:47:00Z</dcterms:modified>
</cp:coreProperties>
</file>